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ZAPISNIK O REKLAMACIJI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IN VRAČILU IZDELKA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317"/>
        </w:tabs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131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652"/>
        <w:gridCol w:w="5479"/>
        <w:tblGridChange w:id="0">
          <w:tblGrid>
            <w:gridCol w:w="3652"/>
            <w:gridCol w:w="5479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317"/>
              </w:tabs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Ime in priimek kupca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(izpolni kupec)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317"/>
              </w:tabs>
              <w:spacing w:after="0" w:before="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317"/>
              </w:tabs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Naslov kupca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(izpolni kupec)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317"/>
              </w:tabs>
              <w:spacing w:after="0" w:before="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317"/>
              </w:tabs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Kontakt kupca (gsm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ali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telefon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ali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e -mail)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(izpolni kupec, z navedbo enega izmed zahtevanih podatkov)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317"/>
              </w:tabs>
              <w:spacing w:after="0" w:before="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317"/>
              </w:tabs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Datum uveljavljanja napake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(izpolni kupec)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317"/>
              </w:tabs>
              <w:spacing w:after="0" w:before="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tabs>
                <w:tab w:val="left" w:pos="2317"/>
              </w:tabs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Naziv izdelka (izpolni kupec)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317"/>
              </w:tabs>
              <w:spacing w:after="0" w:before="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F">
            <w:pPr>
              <w:tabs>
                <w:tab w:val="left" w:pos="2317"/>
              </w:tabs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EAN koda izdelka ali šifra izdelka (izpolni kupec, v kolikor je to ustrezno)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317"/>
              </w:tabs>
              <w:spacing w:after="0" w:before="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tabs>
                <w:tab w:val="left" w:pos="2317"/>
              </w:tabs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Številka TRR računa (izpolni kupec, v kolikor je to potrebno)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317"/>
              </w:tabs>
              <w:spacing w:after="0" w:before="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317"/>
              </w:tabs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Številka Tuš Klub ali IN Diners kartice (izpolni kupec, v kolikor s karticami razpolaga)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317"/>
              </w:tabs>
              <w:spacing w:after="0" w:before="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317"/>
              </w:tabs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Vrsta zahtevka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(izpolni kupec, prosim preglejte pojasnila na spletni strani)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317"/>
              </w:tabs>
              <w:spacing w:after="0" w:before="0" w:line="276" w:lineRule="auto"/>
              <w:ind w:left="459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stvarna napaka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317"/>
              </w:tabs>
              <w:spacing w:after="0" w:before="0" w:line="276" w:lineRule="auto"/>
              <w:ind w:left="459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garancij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ska napak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317"/>
              </w:tabs>
              <w:spacing w:after="0" w:before="0" w:line="276" w:lineRule="auto"/>
              <w:ind w:left="459" w:right="0" w:hanging="360"/>
              <w:jc w:val="both"/>
              <w:rPr>
                <w:rFonts w:ascii="Arial" w:cs="Arial" w:eastAsia="Arial" w:hAnsi="Arial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vračilo izdelka v 14 dneh 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317"/>
              </w:tabs>
              <w:spacing w:after="0" w:before="0" w:line="276" w:lineRule="auto"/>
              <w:ind w:left="459" w:right="0" w:hanging="360"/>
              <w:jc w:val="both"/>
              <w:rPr>
                <w:rFonts w:ascii="Arial" w:cs="Arial" w:eastAsia="Arial" w:hAnsi="Arial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nepopolni ali napačni izdelki pri dostavi 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317"/>
              </w:tabs>
              <w:spacing w:after="0" w:before="0" w:line="276" w:lineRule="auto"/>
              <w:ind w:left="459" w:right="0" w:hanging="360"/>
              <w:jc w:val="both"/>
              <w:rPr>
                <w:rFonts w:ascii="Arial" w:cs="Arial" w:eastAsia="Arial" w:hAnsi="Arial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poškodba pri dostavi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317"/>
              </w:tabs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Ali je izdelek še v garanciji?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(izpolni kupec. prosim preveriti na garancijskem listu)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317"/>
              </w:tabs>
              <w:spacing w:after="0" w:before="0" w:line="276" w:lineRule="auto"/>
              <w:ind w:left="459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317"/>
              </w:tabs>
              <w:spacing w:after="160" w:before="0" w:line="276" w:lineRule="auto"/>
              <w:ind w:left="459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ne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317"/>
              </w:tabs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Pooblaščeni servis (izpolni Tuš)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317"/>
              </w:tabs>
              <w:spacing w:after="0" w:before="0" w:line="276" w:lineRule="auto"/>
              <w:ind w:left="72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317"/>
              </w:tabs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Datum odpošiljanja na servis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(izpolni Tuš)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317"/>
              </w:tabs>
              <w:spacing w:after="0" w:before="0" w:line="276" w:lineRule="auto"/>
              <w:ind w:left="72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317"/>
              </w:tabs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Ugotovitve pooblaščenega servisa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(izpolni Tuš)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317"/>
              </w:tabs>
              <w:spacing w:after="0" w:before="0" w:line="276" w:lineRule="auto"/>
              <w:ind w:left="72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317"/>
              </w:tabs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Ali je uveljavljanje napak upravičeno?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317"/>
              </w:tabs>
              <w:spacing w:after="0" w:before="0" w:line="276" w:lineRule="auto"/>
              <w:ind w:left="459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317"/>
              </w:tabs>
              <w:spacing w:after="0" w:before="0" w:line="276" w:lineRule="auto"/>
              <w:ind w:left="459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ne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317"/>
              </w:tabs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Način rešitve reklamacije (izpolni kupec)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317"/>
              </w:tabs>
              <w:spacing w:after="0" w:before="0" w:line="276" w:lineRule="auto"/>
              <w:ind w:left="72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 odprava napake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317"/>
              </w:tabs>
              <w:spacing w:after="0" w:before="0" w:line="276" w:lineRule="auto"/>
              <w:ind w:left="72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 zamenjava za nov izdelek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317"/>
              </w:tabs>
              <w:spacing w:after="0" w:before="0" w:line="276" w:lineRule="auto"/>
              <w:ind w:left="72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 vračilo plačanega zneska v sorazmerju z napako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317"/>
              </w:tabs>
              <w:spacing w:after="0" w:before="0" w:line="276" w:lineRule="auto"/>
              <w:ind w:left="72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 zamenjava izdelka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317"/>
              </w:tabs>
              <w:spacing w:after="0" w:before="0" w:line="276" w:lineRule="auto"/>
              <w:ind w:left="72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 vračilo kupnine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317"/>
              </w:tabs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Druge opombe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(izpolni kupec)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317"/>
              </w:tabs>
              <w:spacing w:after="0" w:before="0" w:line="276" w:lineRule="auto"/>
              <w:ind w:left="72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317"/>
              </w:tabs>
              <w:spacing w:after="0" w:before="0" w:line="276" w:lineRule="auto"/>
              <w:ind w:left="72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317"/>
              </w:tabs>
              <w:spacing w:after="0" w:before="0" w:line="276" w:lineRule="auto"/>
              <w:ind w:left="72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Podpis prodajalca:</w:t>
        <w:tab/>
        <w:tab/>
        <w:tab/>
        <w:tab/>
        <w:tab/>
        <w:tab/>
        <w:tab/>
        <w:t xml:space="preserve">Podpis kupca: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</w:t>
        <w:tab/>
        <w:tab/>
        <w:tab/>
        <w:tab/>
        <w:tab/>
        <w:tab/>
        <w:t xml:space="preserve">______________________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Osebni podatki se zbirajo na podlagi 10. člena ZVOP-1 in skladno z nače</w: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li GDPR (Splošne uredbe o varstvu osebnih podatkov) ter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za obdelujejo za namene reševanja reklamacijskega zahtevka. Kupcu je skladno z ZVOP-1 zagotovljena pravica do vpogleda, prepisa, kopiranja, dopolnitve, popravka, blokiranja in izbrisa osebnih podatkov</w: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, ki se nanašajo nanj in tudi vse pravice po GDPR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. Zahteva se pošlje pisno na naslov Engrotuš d.o.o., Cesta v Trnovlje 10a, 3000 Celje.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114300" distR="114300">
          <wp:extent cx="5760720" cy="755015"/>
          <wp:effectExtent b="0" l="0" r="0" t="0"/>
          <wp:docPr id="1026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60720" cy="75501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lvl w:ilvl="0">
      <w:start w:val="1"/>
      <w:numFmt w:val="lowerLetter"/>
      <w:lvlText w:val="%1)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3">
    <w:lvl w:ilvl="0">
      <w:start w:val="1"/>
      <w:numFmt w:val="lowerLetter"/>
      <w:lvlText w:val="%1)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sl-SI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avaden">
    <w:name w:val="Navaden"/>
    <w:next w:val="Navaden"/>
    <w:autoRedefine w:val="0"/>
    <w:hidden w:val="0"/>
    <w:qFormat w:val="0"/>
    <w:pPr>
      <w:suppressAutoHyphens w:val="1"/>
      <w:spacing w:after="160" w:line="259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sl-SI"/>
    </w:rPr>
  </w:style>
  <w:style w:type="character" w:styleId="Privzetapisavaodstavka">
    <w:name w:val="Privzeta pisava odstavka"/>
    <w:next w:val="Privzetapisavaodstavka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Navadnatabela">
    <w:name w:val="Navadna tabela"/>
    <w:next w:val="Navadnatabel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rezseznama">
    <w:name w:val="Brez seznama"/>
    <w:next w:val="Brezseznam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Glava">
    <w:name w:val="Glava"/>
    <w:basedOn w:val="Navaden"/>
    <w:next w:val="Glava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sl-SI"/>
    </w:rPr>
  </w:style>
  <w:style w:type="character" w:styleId="GlavaZnak">
    <w:name w:val="Glava Znak"/>
    <w:basedOn w:val="Privzetapisavaodstavka"/>
    <w:next w:val="GlavaZnak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Noga">
    <w:name w:val="Noga"/>
    <w:basedOn w:val="Navaden"/>
    <w:next w:val="Noga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sl-SI"/>
    </w:rPr>
  </w:style>
  <w:style w:type="character" w:styleId="NogaZnak">
    <w:name w:val="Noga Znak"/>
    <w:basedOn w:val="Privzetapisavaodstavka"/>
    <w:next w:val="NogaZnak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Besedilooblačka">
    <w:name w:val="Besedilo oblačka"/>
    <w:basedOn w:val="Navaden"/>
    <w:next w:val="Besedilooblačka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sl-SI"/>
    </w:rPr>
  </w:style>
  <w:style w:type="character" w:styleId="BesedilooblačkaZnak">
    <w:name w:val="Besedilo oblačka Znak"/>
    <w:basedOn w:val="Privzetapisavaodstavka"/>
    <w:next w:val="BesedilooblačkaZnak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Odstavekseznama">
    <w:name w:val="Odstavek seznama"/>
    <w:basedOn w:val="Navaden"/>
    <w:next w:val="Odstavekseznama"/>
    <w:autoRedefine w:val="0"/>
    <w:hidden w:val="0"/>
    <w:qFormat w:val="0"/>
    <w:pPr>
      <w:suppressAutoHyphens w:val="1"/>
      <w:spacing w:after="160" w:line="259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sl-SI"/>
    </w:rPr>
  </w:style>
  <w:style w:type="table" w:styleId="Tabela-mreža">
    <w:name w:val="Tabela - mreža"/>
    <w:basedOn w:val="Navadnatabela"/>
    <w:next w:val="Tabela-mreža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-mrež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Vtm/6LBBK7O+SEOA1ec06jKpCQ==">AMUW2mU+F5fAvJD1dL23pVoHL1ZMVzWpD+WY1/ssp+MUrTa3Q8SjvZMHXYdgYUV9AmYFrJA8D5FmWG8viZu2hZUShO9nNmWtuTgmzwGTRFv3cQTYGSNUcTPIubZsroL44/m57cCTIPZ3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2016-09-26T08:23:00Z</dcterms:created>
  <dc:creator>Anja MARJETIČ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str>0x010100E0096A090735CD4A88B91D7B56CBAC24</vt:lpstr>
  </property>
</Properties>
</file>